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708C">
        <w:rPr>
          <w:rFonts w:ascii="Times New Roman" w:eastAsia="Times New Roman" w:hAnsi="Times New Roman" w:cs="Times New Roman"/>
          <w:b/>
          <w:sz w:val="28"/>
          <w:szCs w:val="28"/>
        </w:rPr>
        <w:t>Брагинская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5A708C">
        <w:rPr>
          <w:rFonts w:ascii="Times New Roman" w:hAnsi="Times New Roman" w:cs="Times New Roman"/>
          <w:b/>
          <w:sz w:val="28"/>
          <w:szCs w:val="28"/>
        </w:rPr>
        <w:t>69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r w:rsidR="005A708C">
        <w:rPr>
          <w:rFonts w:ascii="Times New Roman" w:hAnsi="Times New Roman" w:cs="Times New Roman"/>
          <w:sz w:val="28"/>
          <w:szCs w:val="28"/>
        </w:rPr>
        <w:t>Брагинская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8B74ED">
        <w:rPr>
          <w:rFonts w:ascii="Times New Roman" w:hAnsi="Times New Roman" w:cs="Times New Roman"/>
          <w:bCs/>
          <w:sz w:val="28"/>
          <w:szCs w:val="28"/>
        </w:rPr>
        <w:t>Тельченского</w:t>
      </w:r>
      <w:proofErr w:type="spellEnd"/>
      <w:r w:rsidR="008B74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4ED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 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 w:rsidR="008B74ED">
        <w:rPr>
          <w:rFonts w:ascii="Times New Roman" w:hAnsi="Times New Roman" w:cs="Times New Roman"/>
          <w:bCs/>
          <w:sz w:val="28"/>
          <w:szCs w:val="28"/>
        </w:rPr>
        <w:t>Тельченского</w:t>
      </w:r>
      <w:proofErr w:type="spellEnd"/>
      <w:r w:rsidR="003243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412644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53340</wp:posOffset>
            </wp:positionV>
            <wp:extent cx="1924050" cy="1447800"/>
            <wp:effectExtent l="19050" t="0" r="0" b="0"/>
            <wp:wrapSquare wrapText="bothSides"/>
            <wp:docPr id="2" name="Рисунок 1" descr="C:\Users\1\Desktop\фото\фото Библиотека\БИБЛИОНОЧЬ\25.04.14 Библионочь\библионочь\IMG_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БИБЛИОНОЧЬ\25.04.14 Библионочь\библионочь\IMG_0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8B74ED">
        <w:rPr>
          <w:rFonts w:ascii="Times New Roman" w:hAnsi="Times New Roman" w:cs="Times New Roman"/>
          <w:sz w:val="28"/>
          <w:szCs w:val="28"/>
        </w:rPr>
        <w:t>Смирнова Наталья Владимировна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3243BC">
        <w:rPr>
          <w:rFonts w:ascii="Times New Roman" w:hAnsi="Times New Roman" w:cs="Times New Roman"/>
          <w:sz w:val="28"/>
          <w:szCs w:val="28"/>
        </w:rPr>
        <w:t>200</w:t>
      </w:r>
      <w:r w:rsidR="008B74ED">
        <w:rPr>
          <w:rFonts w:ascii="Times New Roman" w:hAnsi="Times New Roman" w:cs="Times New Roman"/>
          <w:sz w:val="28"/>
          <w:szCs w:val="28"/>
        </w:rPr>
        <w:t>5</w:t>
      </w:r>
      <w:r w:rsidR="003243BC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A654CC" w:rsidRPr="00A654CC" w:rsidRDefault="00A654CC" w:rsidP="00A654CC">
      <w:pPr>
        <w:tabs>
          <w:tab w:val="left" w:pos="7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A782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B74ED">
        <w:rPr>
          <w:rFonts w:ascii="Times New Roman" w:eastAsia="Times New Roman" w:hAnsi="Times New Roman" w:cs="Times New Roman"/>
          <w:sz w:val="28"/>
          <w:szCs w:val="28"/>
        </w:rPr>
        <w:t>рагинская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сельская библиотека </w:t>
      </w:r>
      <w:r w:rsidRPr="00331775">
        <w:rPr>
          <w:rFonts w:ascii="Times New Roman" w:hAnsi="Times New Roman" w:cs="Times New Roman"/>
          <w:sz w:val="28"/>
          <w:szCs w:val="28"/>
        </w:rPr>
        <w:t xml:space="preserve"> с 2</w:t>
      </w:r>
      <w:r w:rsidRPr="009558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4F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года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775">
        <w:rPr>
          <w:rFonts w:ascii="Times New Roman" w:hAnsi="Times New Roman" w:cs="Times New Roman"/>
          <w:sz w:val="28"/>
          <w:szCs w:val="28"/>
        </w:rPr>
        <w:t>компьютеризирована</w:t>
      </w:r>
      <w:r w:rsidRPr="00331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4CC">
        <w:t xml:space="preserve"> </w:t>
      </w:r>
      <w:r w:rsidRPr="00A654CC">
        <w:rPr>
          <w:rFonts w:ascii="Times New Roman" w:hAnsi="Times New Roman" w:cs="Times New Roman"/>
          <w:sz w:val="28"/>
          <w:szCs w:val="28"/>
        </w:rPr>
        <w:t>Установлен  Интернет.</w:t>
      </w:r>
    </w:p>
    <w:p w:rsidR="00E84688" w:rsidRDefault="00A654CC" w:rsidP="00714493">
      <w:pPr>
        <w:tabs>
          <w:tab w:val="left" w:pos="79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01F9" w:rsidRPr="00FF01F9">
        <w:rPr>
          <w:rFonts w:ascii="Times New Roman" w:hAnsi="Times New Roman" w:cs="Times New Roman"/>
          <w:sz w:val="28"/>
          <w:szCs w:val="28"/>
        </w:rPr>
        <w:t>Б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5F4F9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FF01F9">
        <w:rPr>
          <w:rFonts w:ascii="Times New Roman" w:hAnsi="Times New Roman" w:cs="Times New Roman"/>
          <w:sz w:val="28"/>
          <w:szCs w:val="28"/>
        </w:rPr>
        <w:t>м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FF01F9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F90">
        <w:rPr>
          <w:rFonts w:ascii="Times New Roman" w:eastAsia="Times New Roman" w:hAnsi="Times New Roman" w:cs="Times New Roman"/>
          <w:sz w:val="28"/>
          <w:szCs w:val="28"/>
        </w:rPr>
        <w:t xml:space="preserve">750 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FF01F9">
        <w:rPr>
          <w:rFonts w:ascii="Times New Roman" w:hAnsi="Times New Roman" w:cs="Times New Roman"/>
          <w:sz w:val="28"/>
          <w:szCs w:val="28"/>
        </w:rPr>
        <w:t>человек.</w:t>
      </w:r>
      <w:r w:rsidR="00FF01F9" w:rsidRPr="00FF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49E6" w:rsidRPr="00DA782D" w:rsidRDefault="00DA782D" w:rsidP="00DD49E6">
      <w:pPr>
        <w:tabs>
          <w:tab w:val="left" w:pos="79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9E6" w:rsidRPr="00DA782D">
        <w:rPr>
          <w:rFonts w:ascii="Times New Roman" w:hAnsi="Times New Roman" w:cs="Times New Roman"/>
          <w:sz w:val="28"/>
          <w:szCs w:val="28"/>
        </w:rPr>
        <w:t xml:space="preserve">В 2013 г.  в библиотеку записалось  475 человек, что составило   63%  всего населения. </w:t>
      </w:r>
    </w:p>
    <w:p w:rsidR="00DD49E6" w:rsidRPr="00DA782D" w:rsidRDefault="00DD49E6" w:rsidP="00DD49E6">
      <w:pPr>
        <w:jc w:val="both"/>
        <w:rPr>
          <w:rFonts w:ascii="Times New Roman" w:hAnsi="Times New Roman" w:cs="Times New Roman"/>
          <w:sz w:val="28"/>
          <w:szCs w:val="28"/>
        </w:rPr>
      </w:pPr>
      <w:r w:rsidRPr="00DA782D">
        <w:rPr>
          <w:rFonts w:ascii="Times New Roman" w:hAnsi="Times New Roman" w:cs="Times New Roman"/>
          <w:sz w:val="28"/>
          <w:szCs w:val="28"/>
        </w:rPr>
        <w:t xml:space="preserve">          Количество посещений – 5624;  среднее число посещений одним читателем составило  12  раз в год. Книговыдача   </w:t>
      </w:r>
      <w:r w:rsidR="00DA782D" w:rsidRPr="00DA782D">
        <w:rPr>
          <w:rFonts w:ascii="Times New Roman" w:hAnsi="Times New Roman" w:cs="Times New Roman"/>
          <w:sz w:val="28"/>
          <w:szCs w:val="28"/>
        </w:rPr>
        <w:t>-</w:t>
      </w:r>
      <w:r w:rsidRPr="00DA782D">
        <w:rPr>
          <w:rFonts w:ascii="Times New Roman" w:hAnsi="Times New Roman" w:cs="Times New Roman"/>
          <w:sz w:val="28"/>
          <w:szCs w:val="28"/>
        </w:rPr>
        <w:t xml:space="preserve">  15391 экз</w:t>
      </w:r>
      <w:r w:rsidR="00DA782D" w:rsidRPr="00DA782D">
        <w:rPr>
          <w:rFonts w:ascii="Times New Roman" w:hAnsi="Times New Roman" w:cs="Times New Roman"/>
          <w:sz w:val="28"/>
          <w:szCs w:val="28"/>
        </w:rPr>
        <w:t>емпляров</w:t>
      </w:r>
      <w:r w:rsidRPr="00DA782D">
        <w:rPr>
          <w:rFonts w:ascii="Times New Roman" w:hAnsi="Times New Roman" w:cs="Times New Roman"/>
          <w:sz w:val="28"/>
          <w:szCs w:val="28"/>
        </w:rPr>
        <w:t xml:space="preserve">, читаемость -  32 экземпляра в год.  </w:t>
      </w:r>
    </w:p>
    <w:p w:rsidR="00303876" w:rsidRPr="00FF01F9" w:rsidRDefault="00FF01F9" w:rsidP="00FF01F9">
      <w:pPr>
        <w:contextualSpacing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 краеведение.</w:t>
      </w:r>
      <w:r w:rsidR="00303876" w:rsidRPr="00FF01F9">
        <w:rPr>
          <w:rFonts w:ascii="Calibri" w:eastAsia="Times New Roman" w:hAnsi="Calibri" w:cs="Times New Roman"/>
        </w:rPr>
        <w:t xml:space="preserve">     </w:t>
      </w:r>
    </w:p>
    <w:p w:rsidR="00DA782D" w:rsidRDefault="00222593" w:rsidP="00303876">
      <w:pPr>
        <w:tabs>
          <w:tab w:val="left" w:pos="0"/>
        </w:tabs>
        <w:ind w:firstLine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  <w:r w:rsidR="00DA782D">
        <w:rPr>
          <w:rFonts w:ascii="Calibri" w:eastAsia="Times New Roman" w:hAnsi="Calibri" w:cs="Times New Roman"/>
        </w:rPr>
        <w:t xml:space="preserve">     </w:t>
      </w:r>
    </w:p>
    <w:p w:rsidR="00303876" w:rsidRDefault="00DA782D" w:rsidP="00303876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</w:t>
      </w:r>
      <w:r w:rsidR="00303876" w:rsidRPr="00FF01F9">
        <w:rPr>
          <w:rFonts w:ascii="Times New Roman" w:hAnsi="Times New Roman" w:cs="Times New Roman"/>
          <w:sz w:val="28"/>
          <w:szCs w:val="28"/>
        </w:rPr>
        <w:t>Заведующая библиотекой пользуются услугами внутрисистемного обмена, т. е. печатная продукция, которая отсутствует в библиотеке, берётся в районной библиотеке им. И. С. Тургенева на временное пользование.</w:t>
      </w:r>
    </w:p>
    <w:p w:rsidR="007347B1" w:rsidRPr="007347B1" w:rsidRDefault="009466B0" w:rsidP="007347B1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7D44">
        <w:t xml:space="preserve">      </w:t>
      </w:r>
      <w:r w:rsidRPr="009466B0">
        <w:rPr>
          <w:rFonts w:ascii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и  активизации  работы  с отдалёнными населёнными пунктами с 2010 года  активизирована </w:t>
      </w:r>
      <w:proofErr w:type="spellStart"/>
      <w:r w:rsidRPr="009466B0">
        <w:rPr>
          <w:rFonts w:ascii="Times New Roman" w:hAnsi="Times New Roman" w:cs="Times New Roman"/>
          <w:sz w:val="28"/>
          <w:szCs w:val="28"/>
        </w:rPr>
        <w:t>внестационарная</w:t>
      </w:r>
      <w:proofErr w:type="spellEnd"/>
      <w:r w:rsidRPr="009466B0">
        <w:rPr>
          <w:rFonts w:ascii="Times New Roman" w:hAnsi="Times New Roman" w:cs="Times New Roman"/>
          <w:sz w:val="28"/>
          <w:szCs w:val="28"/>
        </w:rPr>
        <w:t xml:space="preserve"> форма обслуживания. </w:t>
      </w:r>
      <w:r w:rsidR="007347B1" w:rsidRPr="007347B1">
        <w:rPr>
          <w:rFonts w:ascii="Times New Roman" w:hAnsi="Times New Roman" w:cs="Times New Roman"/>
          <w:sz w:val="28"/>
          <w:szCs w:val="28"/>
        </w:rPr>
        <w:t xml:space="preserve">Брагинской библиотекой в  д. </w:t>
      </w:r>
      <w:proofErr w:type="spellStart"/>
      <w:r w:rsidR="007347B1" w:rsidRPr="007347B1">
        <w:rPr>
          <w:rFonts w:ascii="Times New Roman" w:hAnsi="Times New Roman" w:cs="Times New Roman"/>
          <w:sz w:val="28"/>
          <w:szCs w:val="28"/>
        </w:rPr>
        <w:t>Анихино</w:t>
      </w:r>
      <w:proofErr w:type="spellEnd"/>
      <w:r w:rsidR="007347B1" w:rsidRPr="007347B1">
        <w:rPr>
          <w:rFonts w:ascii="Times New Roman" w:hAnsi="Times New Roman" w:cs="Times New Roman"/>
          <w:sz w:val="28"/>
          <w:szCs w:val="28"/>
        </w:rPr>
        <w:t xml:space="preserve"> создан пункт выдачи; в д. Белый Колодец и в д. Большое </w:t>
      </w:r>
      <w:proofErr w:type="spellStart"/>
      <w:r w:rsidR="007347B1" w:rsidRPr="007347B1">
        <w:rPr>
          <w:rFonts w:ascii="Times New Roman" w:hAnsi="Times New Roman" w:cs="Times New Roman"/>
          <w:sz w:val="28"/>
          <w:szCs w:val="28"/>
        </w:rPr>
        <w:t>Рыбино</w:t>
      </w:r>
      <w:proofErr w:type="spellEnd"/>
      <w:r w:rsidR="007347B1" w:rsidRPr="007347B1">
        <w:rPr>
          <w:rFonts w:ascii="Times New Roman" w:hAnsi="Times New Roman" w:cs="Times New Roman"/>
          <w:sz w:val="28"/>
          <w:szCs w:val="28"/>
        </w:rPr>
        <w:t xml:space="preserve">  организовано подворное обслуживание; п. Сосновый обслуживает книгоноша Поварницын С.А.; д. </w:t>
      </w:r>
      <w:proofErr w:type="spellStart"/>
      <w:r w:rsidR="007347B1" w:rsidRPr="007347B1">
        <w:rPr>
          <w:rFonts w:ascii="Times New Roman" w:hAnsi="Times New Roman" w:cs="Times New Roman"/>
          <w:sz w:val="28"/>
          <w:szCs w:val="28"/>
        </w:rPr>
        <w:t>Кокуренково</w:t>
      </w:r>
      <w:proofErr w:type="spellEnd"/>
      <w:r w:rsidR="007347B1" w:rsidRPr="007347B1">
        <w:rPr>
          <w:rFonts w:ascii="Times New Roman" w:hAnsi="Times New Roman" w:cs="Times New Roman"/>
          <w:sz w:val="28"/>
          <w:szCs w:val="28"/>
        </w:rPr>
        <w:t xml:space="preserve"> и п. Поповка обслуживает  Сычёв А.:</w:t>
      </w:r>
      <w:r w:rsidR="007347B1">
        <w:rPr>
          <w:rFonts w:ascii="Times New Roman" w:hAnsi="Times New Roman" w:cs="Times New Roman"/>
          <w:sz w:val="28"/>
          <w:szCs w:val="28"/>
        </w:rPr>
        <w:t xml:space="preserve"> </w:t>
      </w:r>
      <w:r w:rsidR="007347B1" w:rsidRPr="007347B1">
        <w:rPr>
          <w:rFonts w:ascii="Times New Roman" w:hAnsi="Times New Roman" w:cs="Times New Roman"/>
          <w:sz w:val="28"/>
          <w:szCs w:val="28"/>
        </w:rPr>
        <w:t xml:space="preserve">читатели-123 человека; посещений -738; книговыдача- 3013 экземпляров. Охват населения по </w:t>
      </w:r>
      <w:proofErr w:type="spellStart"/>
      <w:r w:rsidR="007347B1" w:rsidRPr="007347B1">
        <w:rPr>
          <w:rFonts w:ascii="Times New Roman" w:hAnsi="Times New Roman" w:cs="Times New Roman"/>
          <w:sz w:val="28"/>
          <w:szCs w:val="28"/>
        </w:rPr>
        <w:t>внестационарному</w:t>
      </w:r>
      <w:proofErr w:type="spellEnd"/>
      <w:r w:rsidR="007347B1" w:rsidRPr="007347B1">
        <w:rPr>
          <w:rFonts w:ascii="Times New Roman" w:hAnsi="Times New Roman" w:cs="Times New Roman"/>
          <w:sz w:val="28"/>
          <w:szCs w:val="28"/>
        </w:rPr>
        <w:t xml:space="preserve"> обслуживанию составил  44%. </w:t>
      </w:r>
      <w:r w:rsidR="00222593" w:rsidRPr="00734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76" w:rsidRPr="009466B0" w:rsidRDefault="00222593" w:rsidP="007347B1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03876" w:rsidRPr="000B19F5">
        <w:rPr>
          <w:sz w:val="28"/>
          <w:szCs w:val="28"/>
        </w:rPr>
        <w:t xml:space="preserve">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r w:rsidR="007347B1">
        <w:rPr>
          <w:rFonts w:ascii="Times New Roman" w:hAnsi="Times New Roman" w:cs="Times New Roman"/>
          <w:sz w:val="28"/>
          <w:szCs w:val="28"/>
        </w:rPr>
        <w:t xml:space="preserve">Брагинской </w:t>
      </w:r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072A">
        <w:rPr>
          <w:rFonts w:ascii="Times New Roman" w:hAnsi="Times New Roman" w:cs="Times New Roman"/>
          <w:sz w:val="28"/>
          <w:szCs w:val="28"/>
        </w:rPr>
        <w:t>6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</w:t>
      </w:r>
      <w:r w:rsidR="005F072A">
        <w:rPr>
          <w:rFonts w:ascii="Times New Roman" w:hAnsi="Times New Roman" w:cs="Times New Roman"/>
          <w:sz w:val="28"/>
          <w:szCs w:val="28"/>
        </w:rPr>
        <w:t>971  экземпляр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303876" w:rsidRDefault="00303876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19F5">
        <w:rPr>
          <w:sz w:val="28"/>
          <w:szCs w:val="28"/>
        </w:rPr>
        <w:t xml:space="preserve">   </w:t>
      </w:r>
      <w:r w:rsidR="00DD731B">
        <w:rPr>
          <w:sz w:val="28"/>
          <w:szCs w:val="28"/>
        </w:rPr>
        <w:t xml:space="preserve">    </w:t>
      </w:r>
      <w:r w:rsidRPr="000B19F5">
        <w:rPr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>В библиот</w:t>
      </w:r>
      <w:r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 w:rsidR="009466B0">
        <w:rPr>
          <w:rFonts w:ascii="Times New Roman" w:hAnsi="Times New Roman" w:cs="Times New Roman"/>
          <w:sz w:val="28"/>
          <w:szCs w:val="28"/>
        </w:rPr>
        <w:t>Таисия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 и</w:t>
      </w:r>
      <w:r w:rsidRPr="000B19F5">
        <w:rPr>
          <w:rFonts w:ascii="Times New Roman" w:hAnsi="Times New Roman" w:cs="Times New Roman"/>
          <w:sz w:val="28"/>
          <w:szCs w:val="28"/>
        </w:rPr>
        <w:t xml:space="preserve"> другими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60" w:rsidRDefault="00C15BA4" w:rsidP="005A11D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 w:rsidR="005F072A">
        <w:rPr>
          <w:rFonts w:ascii="Times New Roman" w:hAnsi="Times New Roman" w:cs="Times New Roman"/>
          <w:i/>
          <w:sz w:val="28"/>
          <w:szCs w:val="28"/>
        </w:rPr>
        <w:t xml:space="preserve">поэтический час </w:t>
      </w:r>
      <w:r w:rsidRPr="00257DF4">
        <w:rPr>
          <w:rFonts w:ascii="Times New Roman" w:hAnsi="Times New Roman" w:cs="Times New Roman"/>
          <w:sz w:val="28"/>
          <w:szCs w:val="28"/>
        </w:rPr>
        <w:t>«</w:t>
      </w:r>
      <w:r w:rsidR="005F072A">
        <w:rPr>
          <w:rFonts w:ascii="Times New Roman" w:hAnsi="Times New Roman" w:cs="Times New Roman"/>
          <w:sz w:val="28"/>
          <w:szCs w:val="28"/>
        </w:rPr>
        <w:t xml:space="preserve">Радуга поэзии зажглась» </w:t>
      </w:r>
      <w:r w:rsidR="005F072A" w:rsidRPr="005F072A">
        <w:rPr>
          <w:rFonts w:ascii="Times New Roman" w:hAnsi="Times New Roman" w:cs="Times New Roman"/>
          <w:i/>
          <w:sz w:val="28"/>
          <w:szCs w:val="28"/>
        </w:rPr>
        <w:t>историко-экологическ</w:t>
      </w:r>
      <w:r w:rsidR="005F072A">
        <w:rPr>
          <w:rFonts w:ascii="Times New Roman" w:hAnsi="Times New Roman" w:cs="Times New Roman"/>
          <w:i/>
          <w:sz w:val="28"/>
          <w:szCs w:val="28"/>
        </w:rPr>
        <w:t>ая</w:t>
      </w:r>
      <w:r w:rsidR="005F072A" w:rsidRPr="005F0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072A">
        <w:rPr>
          <w:rFonts w:ascii="Times New Roman" w:hAnsi="Times New Roman" w:cs="Times New Roman"/>
          <w:i/>
          <w:sz w:val="28"/>
          <w:szCs w:val="28"/>
        </w:rPr>
        <w:t xml:space="preserve">тропа </w:t>
      </w:r>
      <w:r w:rsidR="005F072A" w:rsidRPr="005F072A">
        <w:rPr>
          <w:rFonts w:ascii="Times New Roman" w:hAnsi="Times New Roman" w:cs="Times New Roman"/>
          <w:sz w:val="28"/>
          <w:szCs w:val="28"/>
        </w:rPr>
        <w:t>«</w:t>
      </w:r>
      <w:r w:rsidR="005F072A">
        <w:rPr>
          <w:rFonts w:ascii="Times New Roman" w:hAnsi="Times New Roman" w:cs="Times New Roman"/>
          <w:sz w:val="28"/>
          <w:szCs w:val="28"/>
        </w:rPr>
        <w:t>Здесь Родины моей начало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5F07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литературно-музыкальный вечер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5F072A">
        <w:rPr>
          <w:rFonts w:ascii="Times New Roman" w:hAnsi="Times New Roman" w:cs="Times New Roman"/>
          <w:iCs/>
          <w:color w:val="000000"/>
          <w:sz w:val="28"/>
          <w:szCs w:val="28"/>
        </w:rPr>
        <w:t>Русское поле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5F07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  <w:r w:rsidR="00303876" w:rsidRPr="00FF60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11D4" w:rsidRDefault="007C7E60" w:rsidP="005A11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D4">
        <w:rPr>
          <w:rFonts w:ascii="Times New Roman" w:hAnsi="Times New Roman" w:cs="Times New Roman"/>
          <w:sz w:val="28"/>
          <w:szCs w:val="28"/>
        </w:rPr>
        <w:t xml:space="preserve">    </w:t>
      </w:r>
      <w:r w:rsidR="00303876" w:rsidRPr="005A11D4">
        <w:rPr>
          <w:rFonts w:ascii="Times New Roman" w:hAnsi="Times New Roman" w:cs="Times New Roman"/>
          <w:sz w:val="28"/>
          <w:szCs w:val="28"/>
        </w:rPr>
        <w:t xml:space="preserve"> </w:t>
      </w:r>
      <w:r w:rsidR="005A11D4" w:rsidRPr="005A11D4">
        <w:rPr>
          <w:rFonts w:ascii="Times New Roman" w:hAnsi="Times New Roman" w:cs="Times New Roman"/>
          <w:sz w:val="28"/>
          <w:szCs w:val="28"/>
        </w:rPr>
        <w:t xml:space="preserve">     </w:t>
      </w:r>
      <w:r w:rsidR="00303876" w:rsidRPr="005A11D4">
        <w:rPr>
          <w:rFonts w:ascii="Times New Roman" w:eastAsia="Times New Roman" w:hAnsi="Times New Roman" w:cs="Times New Roman"/>
          <w:sz w:val="28"/>
          <w:szCs w:val="28"/>
        </w:rPr>
        <w:t xml:space="preserve">При библиотеке действует клуб  по интересам для взрослых </w:t>
      </w:r>
      <w:r w:rsidR="00FF6030" w:rsidRPr="005A11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F072A" w:rsidRPr="005A11D4">
        <w:rPr>
          <w:rFonts w:ascii="Times New Roman" w:hAnsi="Times New Roman" w:cs="Times New Roman"/>
          <w:sz w:val="28"/>
          <w:szCs w:val="28"/>
        </w:rPr>
        <w:t>«Гармония», кружок для детей «Юный книголюб»; с 2012</w:t>
      </w:r>
      <w:r w:rsidR="005A11D4" w:rsidRPr="005A11D4">
        <w:rPr>
          <w:rFonts w:ascii="Times New Roman" w:hAnsi="Times New Roman" w:cs="Times New Roman"/>
          <w:sz w:val="28"/>
          <w:szCs w:val="28"/>
        </w:rPr>
        <w:t xml:space="preserve"> </w:t>
      </w:r>
      <w:r w:rsidR="005F072A" w:rsidRPr="005A11D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A11D4" w:rsidRPr="005A11D4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5F072A" w:rsidRPr="005A11D4">
        <w:rPr>
          <w:rFonts w:ascii="Times New Roman" w:hAnsi="Times New Roman" w:cs="Times New Roman"/>
          <w:sz w:val="28"/>
          <w:szCs w:val="28"/>
        </w:rPr>
        <w:t xml:space="preserve">  Интернет-клуб «Ориентир» </w:t>
      </w:r>
      <w:r w:rsidR="005F072A" w:rsidRPr="005A11D4">
        <w:rPr>
          <w:rFonts w:ascii="Times New Roman" w:hAnsi="Times New Roman" w:cs="Times New Roman"/>
          <w:bCs/>
          <w:sz w:val="28"/>
          <w:szCs w:val="28"/>
        </w:rPr>
        <w:t>в рамках проекта «</w:t>
      </w:r>
      <w:r w:rsidR="005F072A" w:rsidRPr="005A11D4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с семьями и детьми группы риска</w:t>
      </w:r>
      <w:r w:rsidR="005F072A" w:rsidRPr="005A11D4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AB399F" w:rsidRPr="005A1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03876" w:rsidRDefault="005A11D4" w:rsidP="005A11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Н. В.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</w:p>
    <w:p w:rsidR="00FF6030" w:rsidRDefault="00FF6030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203583"/>
    <w:rsid w:val="00217DDB"/>
    <w:rsid w:val="00222593"/>
    <w:rsid w:val="00257DF4"/>
    <w:rsid w:val="00303876"/>
    <w:rsid w:val="003243BC"/>
    <w:rsid w:val="00390CEA"/>
    <w:rsid w:val="00412644"/>
    <w:rsid w:val="005029CF"/>
    <w:rsid w:val="0053207A"/>
    <w:rsid w:val="00547EF2"/>
    <w:rsid w:val="005A11D4"/>
    <w:rsid w:val="005A708C"/>
    <w:rsid w:val="005F072A"/>
    <w:rsid w:val="005F4F90"/>
    <w:rsid w:val="006D3E87"/>
    <w:rsid w:val="00714493"/>
    <w:rsid w:val="007347B1"/>
    <w:rsid w:val="007A5548"/>
    <w:rsid w:val="007C7E60"/>
    <w:rsid w:val="007F0A08"/>
    <w:rsid w:val="00895BA7"/>
    <w:rsid w:val="008A07DB"/>
    <w:rsid w:val="008B74ED"/>
    <w:rsid w:val="00913247"/>
    <w:rsid w:val="0093429D"/>
    <w:rsid w:val="009466B0"/>
    <w:rsid w:val="00980818"/>
    <w:rsid w:val="00A57995"/>
    <w:rsid w:val="00A654CC"/>
    <w:rsid w:val="00A8045D"/>
    <w:rsid w:val="00AB399F"/>
    <w:rsid w:val="00B43B41"/>
    <w:rsid w:val="00B447E4"/>
    <w:rsid w:val="00C15BA4"/>
    <w:rsid w:val="00C929D6"/>
    <w:rsid w:val="00CA72D8"/>
    <w:rsid w:val="00CB12DB"/>
    <w:rsid w:val="00CB28AD"/>
    <w:rsid w:val="00DA782D"/>
    <w:rsid w:val="00DD49E6"/>
    <w:rsid w:val="00DD731B"/>
    <w:rsid w:val="00E325BA"/>
    <w:rsid w:val="00E84688"/>
    <w:rsid w:val="00E84B3C"/>
    <w:rsid w:val="00E9405B"/>
    <w:rsid w:val="00EC32F6"/>
    <w:rsid w:val="00FD5736"/>
    <w:rsid w:val="00FE3FE9"/>
    <w:rsid w:val="00FF01F9"/>
    <w:rsid w:val="00FF1A93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23</cp:revision>
  <dcterms:created xsi:type="dcterms:W3CDTF">2012-05-20T08:27:00Z</dcterms:created>
  <dcterms:modified xsi:type="dcterms:W3CDTF">2014-05-14T13:23:00Z</dcterms:modified>
</cp:coreProperties>
</file>